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софинансирование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кв.м.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вх.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r w:rsidR="00B64E5F" w:rsidRPr="005003BF">
              <w:rPr>
                <w:color w:val="000000"/>
                <w:lang w:eastAsia="en-US"/>
              </w:rPr>
              <w:t>вх.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r w:rsidR="005003BF">
              <w:rPr>
                <w:color w:val="000000"/>
                <w:lang w:eastAsia="en-US"/>
              </w:rPr>
              <w:t>вх.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C132F">
        <w:rPr>
          <w:b/>
          <w:u w:val="single"/>
        </w:rPr>
        <w:t>60,</w:t>
      </w:r>
      <w:r w:rsidR="00E71C1E">
        <w:rPr>
          <w:b/>
          <w:u w:val="single"/>
        </w:rPr>
        <w:t>7</w:t>
      </w:r>
      <w:r w:rsidR="00EA68B7">
        <w:rPr>
          <w:b/>
          <w:u w:val="single"/>
        </w:rPr>
        <w:t xml:space="preserve"> </w:t>
      </w:r>
      <w:r w:rsidRPr="00BC7EF3">
        <w:rPr>
          <w:b/>
          <w:u w:val="single"/>
        </w:rPr>
        <w:t>кв.м: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*Цпред,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r w:rsidRPr="005A0245">
        <w:t>Цпред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кв.м.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C132F">
        <w:rPr>
          <w:b/>
          <w:sz w:val="24"/>
          <w:szCs w:val="24"/>
        </w:rPr>
        <w:t>60,</w:t>
      </w:r>
      <w:r w:rsidR="00E71C1E">
        <w:rPr>
          <w:b/>
          <w:sz w:val="24"/>
          <w:szCs w:val="24"/>
        </w:rPr>
        <w:t>7</w:t>
      </w:r>
      <w:r w:rsidR="00EA68B7">
        <w:rPr>
          <w:b/>
          <w:sz w:val="24"/>
          <w:szCs w:val="24"/>
        </w:rPr>
        <w:t xml:space="preserve"> </w:t>
      </w:r>
      <w:r w:rsidRPr="00F5645F">
        <w:rPr>
          <w:b/>
          <w:sz w:val="24"/>
          <w:szCs w:val="24"/>
        </w:rPr>
        <w:t>кв.м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кв.м.)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5 8</w:t>
      </w:r>
      <w:r w:rsidR="00E71C1E">
        <w:rPr>
          <w:b/>
          <w:sz w:val="24"/>
          <w:szCs w:val="24"/>
        </w:rPr>
        <w:t>42</w:t>
      </w:r>
      <w:r w:rsidR="008C132F">
        <w:rPr>
          <w:b/>
          <w:sz w:val="24"/>
          <w:szCs w:val="24"/>
        </w:rPr>
        <w:t xml:space="preserve"> </w:t>
      </w:r>
      <w:r w:rsidR="00E71C1E">
        <w:rPr>
          <w:b/>
          <w:sz w:val="24"/>
          <w:szCs w:val="24"/>
        </w:rPr>
        <w:t>578</w:t>
      </w:r>
      <w:r w:rsidR="00907F5B">
        <w:rPr>
          <w:b/>
          <w:sz w:val="24"/>
          <w:szCs w:val="24"/>
        </w:rPr>
        <w:t>,</w:t>
      </w:r>
      <w:r w:rsidR="00E71C1E">
        <w:rPr>
          <w:b/>
          <w:sz w:val="24"/>
          <w:szCs w:val="24"/>
        </w:rPr>
        <w:t>5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>Работник контрактной службы                                                                                М.Л. Прошкина</w:t>
      </w:r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1C1E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4963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214</cp:revision>
  <cp:lastPrinted>2024-10-12T09:32:00Z</cp:lastPrinted>
  <dcterms:created xsi:type="dcterms:W3CDTF">2020-03-19T05:41:00Z</dcterms:created>
  <dcterms:modified xsi:type="dcterms:W3CDTF">2025-02-05T10:41:00Z</dcterms:modified>
</cp:coreProperties>
</file>